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bookmarkStart w:id="0" w:name="block-5084412"/>
      <w:r w:rsidRPr="00A614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A6141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Туруханского района</w:t>
      </w:r>
      <w:bookmarkEnd w:id="2"/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4B1297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381"/>
        <w:gridCol w:w="3827"/>
      </w:tblGrid>
      <w:tr w:rsidR="00A6141E" w:rsidRPr="004B1297" w:rsidTr="004B1297">
        <w:tc>
          <w:tcPr>
            <w:tcW w:w="3114" w:type="dxa"/>
          </w:tcPr>
          <w:p w:rsidR="004B1297" w:rsidRPr="0040209D" w:rsidRDefault="004B1297" w:rsidP="004B1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B1297" w:rsidRPr="00901A75" w:rsidRDefault="004B1297" w:rsidP="004B1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Pr="00901A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B1297" w:rsidRDefault="004B1297" w:rsidP="004B12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1297" w:rsidRPr="008944ED" w:rsidRDefault="004B1297" w:rsidP="004B12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A6141E" w:rsidRPr="004B1297" w:rsidRDefault="004B1297" w:rsidP="004B12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1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901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B1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81" w:type="dxa"/>
          </w:tcPr>
          <w:p w:rsidR="00A6141E" w:rsidRDefault="00A6141E" w:rsidP="00A61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6141E" w:rsidRPr="0040209D" w:rsidRDefault="00A6141E" w:rsidP="00A614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6141E" w:rsidRDefault="00A6141E" w:rsidP="00A61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141E" w:rsidRPr="008944ED" w:rsidRDefault="00A6141E" w:rsidP="00A61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A6141E" w:rsidRDefault="00A6141E" w:rsidP="00A614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141E" w:rsidRPr="008944ED" w:rsidRDefault="00A6141E" w:rsidP="00A614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A6141E" w:rsidRDefault="004B1297" w:rsidP="00A61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A614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97 </w:t>
            </w:r>
            <w:r w:rsidR="00A61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614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A61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614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6141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61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41E" w:rsidRPr="0040209D" w:rsidRDefault="00A6141E" w:rsidP="00A614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01A75">
      <w:pPr>
        <w:spacing w:after="0"/>
        <w:ind w:left="120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5" o:title=""/>
            <o:lock v:ext="edit" ungrouping="t" rotation="t" cropping="t" verticies="t" text="t" grouping="t"/>
            <o:signatureline v:ext="edit" id="{D53A799A-6AEB-4A8A-B501-F21FACBF46EF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717105)</w:t>
      </w: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B56B8" w:rsidRPr="00A6141E" w:rsidRDefault="00A6141E">
      <w:pPr>
        <w:spacing w:after="0" w:line="408" w:lineRule="auto"/>
        <w:ind w:left="120"/>
        <w:jc w:val="center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9B56B8" w:rsidRPr="00A6141E" w:rsidRDefault="009B56B8">
      <w:pPr>
        <w:spacing w:after="0"/>
        <w:ind w:left="120"/>
        <w:jc w:val="center"/>
        <w:rPr>
          <w:lang w:val="ru-RU"/>
        </w:rPr>
      </w:pPr>
    </w:p>
    <w:p w:rsidR="00A6141E" w:rsidRPr="00A6141E" w:rsidRDefault="00A6141E" w:rsidP="00A6141E">
      <w:pPr>
        <w:spacing w:after="0"/>
        <w:rPr>
          <w:lang w:val="ru-RU"/>
        </w:rPr>
      </w:pPr>
    </w:p>
    <w:p w:rsidR="009B56B8" w:rsidRPr="00A6141E" w:rsidRDefault="00A6141E">
      <w:pPr>
        <w:spacing w:after="0"/>
        <w:ind w:left="120"/>
        <w:jc w:val="center"/>
        <w:rPr>
          <w:lang w:val="ru-RU"/>
        </w:rPr>
      </w:pPr>
      <w:bookmarkStart w:id="4" w:name="8777abab-62ad-4e6d-bb66-8ccfe85cfe1b"/>
      <w:r w:rsidRPr="00A6141E">
        <w:rPr>
          <w:rFonts w:ascii="Times New Roman" w:hAnsi="Times New Roman"/>
          <w:b/>
          <w:color w:val="000000"/>
          <w:sz w:val="28"/>
          <w:lang w:val="ru-RU"/>
        </w:rPr>
        <w:lastRenderedPageBreak/>
        <w:t>п. Бор</w:t>
      </w:r>
      <w:bookmarkEnd w:id="4"/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72b6e0-474b-4b98-a795-02870ed74afe"/>
      <w:r w:rsidRPr="00A6141E">
        <w:rPr>
          <w:rFonts w:ascii="Times New Roman" w:hAnsi="Times New Roman"/>
          <w:b/>
          <w:color w:val="000000"/>
          <w:sz w:val="28"/>
          <w:lang w:val="ru-RU"/>
        </w:rPr>
        <w:t>2023 - 2024</w:t>
      </w:r>
      <w:bookmarkEnd w:id="5"/>
    </w:p>
    <w:p w:rsidR="009B56B8" w:rsidRPr="00A6141E" w:rsidRDefault="009B56B8">
      <w:pPr>
        <w:spacing w:after="0"/>
        <w:ind w:left="120"/>
        <w:rPr>
          <w:lang w:val="ru-RU"/>
        </w:rPr>
      </w:pPr>
    </w:p>
    <w:p w:rsidR="004B1297" w:rsidRPr="00901A75" w:rsidRDefault="00A614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5084417"/>
      <w:bookmarkEnd w:id="0"/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  <w:bookmarkStart w:id="7" w:name="block-5084418"/>
      <w:bookmarkEnd w:id="6"/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4B1297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4B1297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4B1297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B56B8" w:rsidRPr="004B1297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B1297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Интонация, её функции. Основные элементы интонации.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B56B8" w:rsidRPr="004B1297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B1297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4B1297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141E">
        <w:rPr>
          <w:rFonts w:ascii="Times New Roman" w:hAnsi="Times New Roman"/>
          <w:color w:val="000000"/>
          <w:sz w:val="28"/>
          <w:lang w:val="ru-RU"/>
        </w:rPr>
        <w:t>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существительное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141E">
        <w:rPr>
          <w:rFonts w:ascii="Times New Roman" w:hAnsi="Times New Roman"/>
          <w:color w:val="000000"/>
          <w:sz w:val="28"/>
          <w:lang w:val="ru-RU"/>
        </w:rPr>
        <w:t>;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6141E">
        <w:rPr>
          <w:rFonts w:ascii="Times New Roman" w:hAnsi="Times New Roman"/>
          <w:color w:val="000000"/>
          <w:sz w:val="28"/>
          <w:lang w:val="ru-RU"/>
        </w:rPr>
        <w:t>(-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614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>: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6141E">
        <w:rPr>
          <w:rFonts w:ascii="Times New Roman" w:hAnsi="Times New Roman"/>
          <w:color w:val="000000"/>
          <w:sz w:val="28"/>
          <w:lang w:val="ru-RU"/>
        </w:rPr>
        <w:t>-;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6141E">
        <w:rPr>
          <w:rFonts w:ascii="Times New Roman" w:hAnsi="Times New Roman"/>
          <w:color w:val="000000"/>
          <w:sz w:val="28"/>
          <w:lang w:val="ru-RU"/>
        </w:rPr>
        <w:t>-;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6141E">
        <w:rPr>
          <w:rFonts w:ascii="Times New Roman" w:hAnsi="Times New Roman"/>
          <w:color w:val="000000"/>
          <w:sz w:val="28"/>
          <w:lang w:val="ru-RU"/>
        </w:rPr>
        <w:t>-;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14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прилагательных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6141E">
        <w:rPr>
          <w:rFonts w:ascii="Times New Roman" w:hAnsi="Times New Roman"/>
          <w:color w:val="000000"/>
          <w:sz w:val="28"/>
          <w:lang w:val="ru-RU"/>
        </w:rPr>
        <w:t>-,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6141E">
        <w:rPr>
          <w:rFonts w:ascii="Times New Roman" w:hAnsi="Times New Roman"/>
          <w:color w:val="000000"/>
          <w:sz w:val="28"/>
          <w:lang w:val="ru-RU"/>
        </w:rPr>
        <w:t>-.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141E">
        <w:rPr>
          <w:rFonts w:ascii="Times New Roman" w:hAnsi="Times New Roman"/>
          <w:color w:val="000000"/>
          <w:sz w:val="28"/>
          <w:lang w:val="ru-RU"/>
        </w:rPr>
        <w:t>- 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color w:val="000000"/>
          <w:sz w:val="28"/>
          <w:lang w:val="ru-RU"/>
        </w:rPr>
        <w:t>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>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B1297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A6141E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4B1297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Формообразующие и словообразующие морфемы.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6141E">
        <w:rPr>
          <w:rFonts w:ascii="Times New Roman" w:hAnsi="Times New Roman"/>
          <w:color w:val="000000"/>
          <w:sz w:val="28"/>
          <w:lang w:val="ru-RU"/>
        </w:rPr>
        <w:t>- 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6141E">
        <w:rPr>
          <w:rFonts w:ascii="Times New Roman" w:hAnsi="Times New Roman"/>
          <w:color w:val="000000"/>
          <w:sz w:val="28"/>
          <w:lang w:val="ru-RU"/>
        </w:rPr>
        <w:t>-.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6141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6141E">
        <w:rPr>
          <w:rFonts w:ascii="Times New Roman" w:hAnsi="Times New Roman"/>
          <w:color w:val="000000"/>
          <w:sz w:val="28"/>
          <w:lang w:val="ru-RU"/>
        </w:rPr>
        <w:t>- и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614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B56B8" w:rsidRPr="00A6141E" w:rsidRDefault="00A6141E" w:rsidP="00A6141E">
      <w:pPr>
        <w:spacing w:after="0" w:line="264" w:lineRule="auto"/>
        <w:ind w:left="284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Склонение количественных и порядковых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14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Причастный оборот. Знаки препинания в предложениях с причастным оборотом.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6141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6141E">
        <w:rPr>
          <w:rFonts w:ascii="Times New Roman" w:hAnsi="Times New Roman"/>
          <w:color w:val="000000"/>
          <w:sz w:val="28"/>
          <w:lang w:val="ru-RU"/>
        </w:rPr>
        <w:t>(-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);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суффиксов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141E">
        <w:rPr>
          <w:rFonts w:ascii="Times New Roman" w:hAnsi="Times New Roman"/>
          <w:color w:val="000000"/>
          <w:sz w:val="28"/>
          <w:lang w:val="ru-RU"/>
        </w:rPr>
        <w:t>,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6141E">
        <w:rPr>
          <w:rFonts w:ascii="Times New Roman" w:hAnsi="Times New Roman"/>
          <w:color w:val="000000"/>
          <w:sz w:val="28"/>
          <w:lang w:val="ru-RU"/>
        </w:rPr>
        <w:t>,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6141E">
        <w:rPr>
          <w:rFonts w:ascii="Times New Roman" w:hAnsi="Times New Roman"/>
          <w:color w:val="000000"/>
          <w:sz w:val="28"/>
          <w:lang w:val="ru-RU"/>
        </w:rPr>
        <w:t>,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6141E">
        <w:rPr>
          <w:rFonts w:ascii="Times New Roman" w:hAnsi="Times New Roman"/>
          <w:color w:val="000000"/>
          <w:sz w:val="28"/>
          <w:lang w:val="ru-RU"/>
        </w:rPr>
        <w:t>,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6141E">
        <w:rPr>
          <w:rFonts w:ascii="Times New Roman" w:hAnsi="Times New Roman"/>
          <w:color w:val="000000"/>
          <w:sz w:val="28"/>
          <w:lang w:val="ru-RU"/>
        </w:rPr>
        <w:t>,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6141E">
        <w:rPr>
          <w:rFonts w:ascii="Times New Roman" w:hAnsi="Times New Roman"/>
          <w:color w:val="000000"/>
          <w:sz w:val="28"/>
          <w:lang w:val="ru-RU"/>
        </w:rPr>
        <w:t>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6141E">
        <w:rPr>
          <w:rFonts w:ascii="Times New Roman" w:hAnsi="Times New Roman"/>
          <w:color w:val="000000"/>
          <w:sz w:val="28"/>
          <w:lang w:val="ru-RU"/>
        </w:rPr>
        <w:t>,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Жанры официально-делового стиля (заявление, объяснительная записка, автобиография, характеристика).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14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обобщающими словами при однородных членах.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color w:val="000000"/>
          <w:sz w:val="28"/>
          <w:lang w:val="ru-RU"/>
        </w:rPr>
        <w:t>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 в современном мире.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образа действия, меры и степени и сравнительными.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6141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141E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B56B8" w:rsidRPr="00A6141E" w:rsidRDefault="009B56B8" w:rsidP="00A6141E">
      <w:pPr>
        <w:spacing w:after="0" w:line="264" w:lineRule="auto"/>
        <w:jc w:val="both"/>
        <w:rPr>
          <w:lang w:val="ru-RU"/>
        </w:rPr>
      </w:pPr>
      <w:bookmarkStart w:id="8" w:name="block-5084413"/>
      <w:bookmarkEnd w:id="7"/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рефлексии, признание своего права на ошибку и такого же права другого человека;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614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6141E">
        <w:rPr>
          <w:rFonts w:ascii="Times New Roman" w:hAnsi="Times New Roman"/>
          <w:color w:val="000000"/>
          <w:sz w:val="28"/>
          <w:lang w:val="ru-RU"/>
        </w:rPr>
        <w:t>: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начальный логический анализ текста – целостность, связность, информативность).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>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6141E">
        <w:rPr>
          <w:rFonts w:ascii="Times New Roman" w:hAnsi="Times New Roman"/>
          <w:color w:val="000000"/>
          <w:sz w:val="28"/>
          <w:lang w:val="ru-RU"/>
        </w:rPr>
        <w:t>//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141E">
        <w:rPr>
          <w:rFonts w:ascii="Times New Roman" w:hAnsi="Times New Roman"/>
          <w:color w:val="000000"/>
          <w:sz w:val="28"/>
          <w:lang w:val="ru-RU"/>
        </w:rPr>
        <w:t>–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141E">
        <w:rPr>
          <w:rFonts w:ascii="Times New Roman" w:hAnsi="Times New Roman"/>
          <w:color w:val="000000"/>
          <w:sz w:val="28"/>
          <w:lang w:val="ru-RU"/>
        </w:rPr>
        <w:t>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color w:val="000000"/>
          <w:sz w:val="28"/>
          <w:lang w:val="ru-RU"/>
        </w:rPr>
        <w:t>–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именах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14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сочинения объёмом не менее 150 слов с учётом стиля и жанра сочинения, характера темы).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6141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причастным оборотом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6141E">
        <w:rPr>
          <w:rFonts w:ascii="Times New Roman" w:hAnsi="Times New Roman"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141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141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звукоподражательных слов и их употребление в разговорной речи, в художественной литературе.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14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14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6141E">
        <w:rPr>
          <w:rFonts w:ascii="Times New Roman" w:hAnsi="Times New Roman"/>
          <w:color w:val="000000"/>
          <w:sz w:val="28"/>
          <w:lang w:val="ru-RU"/>
        </w:rPr>
        <w:t>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141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</w:t>
      </w: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14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бессоюзных сложных предложений.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B56B8" w:rsidRPr="00A6141E" w:rsidRDefault="009B56B8">
      <w:pPr>
        <w:spacing w:after="0" w:line="264" w:lineRule="auto"/>
        <w:ind w:left="120"/>
        <w:jc w:val="both"/>
        <w:rPr>
          <w:lang w:val="ru-RU"/>
        </w:rPr>
      </w:pPr>
    </w:p>
    <w:p w:rsidR="009B56B8" w:rsidRPr="00A6141E" w:rsidRDefault="00A6141E">
      <w:pPr>
        <w:spacing w:after="0" w:line="264" w:lineRule="auto"/>
        <w:ind w:left="120"/>
        <w:jc w:val="both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B56B8" w:rsidRPr="00A6141E" w:rsidRDefault="00A6141E">
      <w:pPr>
        <w:spacing w:after="0" w:line="264" w:lineRule="auto"/>
        <w:ind w:firstLine="600"/>
        <w:jc w:val="both"/>
        <w:rPr>
          <w:lang w:val="ru-RU"/>
        </w:rPr>
      </w:pPr>
      <w:r w:rsidRPr="00A6141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B56B8" w:rsidRPr="00A6141E" w:rsidRDefault="009B56B8">
      <w:pPr>
        <w:spacing w:after="0"/>
        <w:ind w:left="120"/>
        <w:rPr>
          <w:lang w:val="ru-RU"/>
        </w:rPr>
      </w:pPr>
    </w:p>
    <w:p w:rsidR="009B56B8" w:rsidRPr="00A6141E" w:rsidRDefault="009B56B8">
      <w:pPr>
        <w:rPr>
          <w:lang w:val="ru-RU"/>
        </w:rPr>
        <w:sectPr w:rsidR="009B56B8" w:rsidRPr="00A6141E" w:rsidSect="004B1297">
          <w:pgSz w:w="11906" w:h="16383"/>
          <w:pgMar w:top="720" w:right="991" w:bottom="720" w:left="1134" w:header="720" w:footer="720" w:gutter="0"/>
          <w:cols w:space="720"/>
          <w:docGrid w:linePitch="299"/>
        </w:sectPr>
      </w:pPr>
    </w:p>
    <w:p w:rsidR="009B56B8" w:rsidRDefault="00A6141E">
      <w:pPr>
        <w:spacing w:after="0"/>
        <w:ind w:left="120"/>
      </w:pPr>
      <w:bookmarkStart w:id="9" w:name="block-5084414"/>
      <w:bookmarkEnd w:id="8"/>
      <w:r w:rsidRPr="00A61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4B1297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B56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B56B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B56B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B56B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B56B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4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A6141E" w:rsidP="00A6141E">
      <w:pPr>
        <w:spacing w:after="0"/>
      </w:pPr>
      <w:bookmarkStart w:id="10" w:name="block-50844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                       ПОУРОЧНОЕ ПЛАНИРОВАНИЕ </w:t>
      </w: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03"/>
        <w:gridCol w:w="1134"/>
        <w:gridCol w:w="851"/>
        <w:gridCol w:w="992"/>
        <w:gridCol w:w="1276"/>
        <w:gridCol w:w="2551"/>
        <w:gridCol w:w="1466"/>
      </w:tblGrid>
      <w:tr w:rsidR="009B56B8" w:rsidTr="006A715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 w:rsidP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53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 w:rsidP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 w:rsidP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 w:rsidP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402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293" w:type="dxa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747"/>
        <w:gridCol w:w="948"/>
        <w:gridCol w:w="1841"/>
        <w:gridCol w:w="1910"/>
        <w:gridCol w:w="1347"/>
        <w:gridCol w:w="2824"/>
        <w:gridCol w:w="1734"/>
      </w:tblGrid>
      <w:tr w:rsidR="009B56B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действию, обмен мнениями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и явлений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Требования к составлению словарной статьи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выразительности. Эпитет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пласты лексики: стилистически нейтральная, высокая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(интерьера)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количественных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«Наклонения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с изученными орфограммами (обобщение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735"/>
        <w:gridCol w:w="951"/>
        <w:gridCol w:w="1841"/>
        <w:gridCol w:w="1910"/>
        <w:gridCol w:w="1347"/>
        <w:gridCol w:w="2824"/>
        <w:gridCol w:w="1734"/>
      </w:tblGrid>
      <w:tr w:rsidR="009B56B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 науки о языке. Система частей речи в русском языке.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 и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отглагольных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787"/>
        <w:gridCol w:w="1134"/>
        <w:gridCol w:w="1134"/>
        <w:gridCol w:w="1134"/>
        <w:gridCol w:w="1134"/>
        <w:gridCol w:w="2551"/>
        <w:gridCol w:w="1466"/>
      </w:tblGrid>
      <w:tr w:rsidR="009B56B8" w:rsidTr="006A7156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4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4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 w:rsidP="006A7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как второстепенный член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 w:rsidTr="006A71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Tr="006A715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9B56B8" w:rsidRDefault="009B56B8">
      <w:pPr>
        <w:sectPr w:rsidR="009B5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6B8" w:rsidRDefault="00A61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741"/>
        <w:gridCol w:w="952"/>
        <w:gridCol w:w="1841"/>
        <w:gridCol w:w="1910"/>
        <w:gridCol w:w="1347"/>
        <w:gridCol w:w="2812"/>
        <w:gridCol w:w="1734"/>
      </w:tblGrid>
      <w:tr w:rsidR="009B56B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6B8" w:rsidRDefault="009B5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6B8" w:rsidRDefault="009B56B8"/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предложение».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придаточными цели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«Сложноподчинённое предложение».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простом и </w:t>
            </w: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 w:rsidRPr="004B129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B56B8" w:rsidRDefault="009B56B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14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B56B8" w:rsidRPr="00A6141E" w:rsidRDefault="009B56B8">
            <w:pPr>
              <w:spacing w:after="0"/>
              <w:ind w:left="135"/>
              <w:rPr>
                <w:lang w:val="ru-RU"/>
              </w:rPr>
            </w:pPr>
          </w:p>
        </w:tc>
      </w:tr>
      <w:tr w:rsidR="009B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6B8" w:rsidRPr="00A6141E" w:rsidRDefault="00A6141E">
            <w:pPr>
              <w:spacing w:after="0"/>
              <w:ind w:left="135"/>
              <w:rPr>
                <w:lang w:val="ru-RU"/>
              </w:rPr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 w:rsidRPr="00A61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B56B8" w:rsidRDefault="00A6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6B8" w:rsidRDefault="009B56B8"/>
        </w:tc>
      </w:tr>
    </w:tbl>
    <w:p w:rsidR="00852130" w:rsidRDefault="00852130"/>
    <w:p w:rsidR="00852130" w:rsidRPr="00852130" w:rsidRDefault="00852130" w:rsidP="00852130"/>
    <w:p w:rsidR="00852130" w:rsidRDefault="00852130" w:rsidP="00852130"/>
    <w:p w:rsidR="009B56B8" w:rsidRDefault="009B56B8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852130" w:rsidRDefault="00852130" w:rsidP="00852130">
      <w:pPr>
        <w:tabs>
          <w:tab w:val="left" w:pos="1560"/>
        </w:tabs>
      </w:pPr>
    </w:p>
    <w:p w:rsidR="009B56B8" w:rsidRPr="00852130" w:rsidRDefault="00852130" w:rsidP="00852130">
      <w:pPr>
        <w:tabs>
          <w:tab w:val="left" w:pos="1305"/>
        </w:tabs>
        <w:sectPr w:rsidR="009B56B8" w:rsidRPr="0085213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9B56B8" w:rsidRPr="00852130" w:rsidRDefault="00A6141E">
      <w:pPr>
        <w:spacing w:after="0"/>
        <w:ind w:left="120"/>
        <w:rPr>
          <w:lang w:val="ru-RU"/>
        </w:rPr>
      </w:pPr>
      <w:bookmarkStart w:id="11" w:name="block-5084415"/>
      <w:bookmarkEnd w:id="10"/>
      <w:r w:rsidRPr="0085213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56B8" w:rsidRPr="00852130" w:rsidRDefault="00A6141E">
      <w:pPr>
        <w:spacing w:after="0" w:line="480" w:lineRule="auto"/>
        <w:ind w:left="120"/>
        <w:rPr>
          <w:lang w:val="ru-RU"/>
        </w:rPr>
      </w:pPr>
      <w:r w:rsidRPr="008521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B56B8" w:rsidRPr="00852130" w:rsidRDefault="009B56B8">
      <w:pPr>
        <w:spacing w:after="0" w:line="480" w:lineRule="auto"/>
        <w:ind w:left="120"/>
        <w:rPr>
          <w:lang w:val="ru-RU"/>
        </w:rPr>
      </w:pPr>
    </w:p>
    <w:p w:rsidR="009B56B8" w:rsidRPr="00852130" w:rsidRDefault="009B56B8">
      <w:pPr>
        <w:spacing w:after="0" w:line="480" w:lineRule="auto"/>
        <w:ind w:left="120"/>
        <w:rPr>
          <w:lang w:val="ru-RU"/>
        </w:rPr>
      </w:pPr>
    </w:p>
    <w:p w:rsidR="009B56B8" w:rsidRPr="00852130" w:rsidRDefault="009B56B8">
      <w:pPr>
        <w:spacing w:after="0"/>
        <w:ind w:left="120"/>
        <w:rPr>
          <w:lang w:val="ru-RU"/>
        </w:rPr>
      </w:pPr>
    </w:p>
    <w:p w:rsidR="009B56B8" w:rsidRPr="00852130" w:rsidRDefault="00A6141E">
      <w:pPr>
        <w:spacing w:after="0" w:line="480" w:lineRule="auto"/>
        <w:ind w:left="120"/>
        <w:rPr>
          <w:lang w:val="ru-RU"/>
        </w:rPr>
      </w:pPr>
      <w:r w:rsidRPr="008521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56B8" w:rsidRPr="00852130" w:rsidRDefault="009B56B8">
      <w:pPr>
        <w:spacing w:after="0" w:line="480" w:lineRule="auto"/>
        <w:ind w:left="120"/>
        <w:rPr>
          <w:lang w:val="ru-RU"/>
        </w:rPr>
      </w:pPr>
    </w:p>
    <w:p w:rsidR="009B56B8" w:rsidRPr="00852130" w:rsidRDefault="009B56B8">
      <w:pPr>
        <w:spacing w:after="0"/>
        <w:ind w:left="120"/>
        <w:rPr>
          <w:lang w:val="ru-RU"/>
        </w:rPr>
      </w:pPr>
    </w:p>
    <w:p w:rsidR="009B56B8" w:rsidRPr="00A6141E" w:rsidRDefault="00A6141E">
      <w:pPr>
        <w:spacing w:after="0" w:line="480" w:lineRule="auto"/>
        <w:ind w:left="120"/>
        <w:rPr>
          <w:lang w:val="ru-RU"/>
        </w:rPr>
      </w:pPr>
      <w:r w:rsidRPr="00A614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A6141E" w:rsidRPr="00A6141E" w:rsidRDefault="00A6141E">
      <w:pPr>
        <w:rPr>
          <w:lang w:val="ru-RU"/>
        </w:rPr>
      </w:pPr>
    </w:p>
    <w:sectPr w:rsidR="00A6141E" w:rsidRPr="00A6141E" w:rsidSect="002668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B56B8"/>
    <w:rsid w:val="00266837"/>
    <w:rsid w:val="004B1297"/>
    <w:rsid w:val="006A7156"/>
    <w:rsid w:val="00852130"/>
    <w:rsid w:val="00901A75"/>
    <w:rsid w:val="009B56B8"/>
    <w:rsid w:val="00A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683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66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7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148</Pages>
  <Words>32452</Words>
  <Characters>184983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4</cp:revision>
  <cp:lastPrinted>2023-09-24T08:04:00Z</cp:lastPrinted>
  <dcterms:created xsi:type="dcterms:W3CDTF">2023-09-24T07:44:00Z</dcterms:created>
  <dcterms:modified xsi:type="dcterms:W3CDTF">2023-09-27T07:07:00Z</dcterms:modified>
</cp:coreProperties>
</file>