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EF" w:rsidRPr="00AD0190" w:rsidRDefault="007260EF" w:rsidP="00726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190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7260EF" w:rsidRPr="00AD0190" w:rsidRDefault="007260EF" w:rsidP="00726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190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60EF" w:rsidRPr="00AD0190" w:rsidRDefault="007260EF" w:rsidP="00726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190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</w:t>
      </w:r>
    </w:p>
    <w:p w:rsidR="007260EF" w:rsidRDefault="007260EF" w:rsidP="00726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19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D0190">
        <w:rPr>
          <w:rFonts w:ascii="Times New Roman" w:hAnsi="Times New Roman" w:cs="Times New Roman"/>
          <w:sz w:val="28"/>
          <w:szCs w:val="28"/>
        </w:rPr>
        <w:t>БорСШ</w:t>
      </w:r>
      <w:proofErr w:type="spellEnd"/>
      <w:r w:rsidRPr="00AD0190">
        <w:rPr>
          <w:rFonts w:ascii="Times New Roman" w:hAnsi="Times New Roman" w:cs="Times New Roman"/>
          <w:sz w:val="28"/>
          <w:szCs w:val="28"/>
        </w:rPr>
        <w:t>»</w:t>
      </w:r>
    </w:p>
    <w:p w:rsidR="007260EF" w:rsidRPr="00AD0190" w:rsidRDefault="007260EF" w:rsidP="007260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60EF" w:rsidRPr="00AD0190" w:rsidTr="00CB5498">
        <w:tc>
          <w:tcPr>
            <w:tcW w:w="4785" w:type="dxa"/>
          </w:tcPr>
          <w:p w:rsidR="007260EF" w:rsidRPr="00AD0190" w:rsidRDefault="007260EF" w:rsidP="00CB54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9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260EF" w:rsidRPr="00AD0190" w:rsidRDefault="007260EF" w:rsidP="00CB54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9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7260EF" w:rsidRPr="00AD0190" w:rsidRDefault="007260EF" w:rsidP="00CB54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90">
              <w:rPr>
                <w:rFonts w:ascii="Times New Roman" w:hAnsi="Times New Roman" w:cs="Times New Roman"/>
                <w:sz w:val="28"/>
                <w:szCs w:val="28"/>
              </w:rPr>
              <w:t>__________ Брагина Т.А.</w:t>
            </w:r>
          </w:p>
          <w:p w:rsidR="007260EF" w:rsidRPr="00AD0190" w:rsidRDefault="007260EF" w:rsidP="00CB54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90">
              <w:rPr>
                <w:rFonts w:ascii="Times New Roman" w:hAnsi="Times New Roman" w:cs="Times New Roman"/>
                <w:sz w:val="28"/>
                <w:szCs w:val="28"/>
              </w:rPr>
              <w:t>30 августа 2023</w:t>
            </w:r>
          </w:p>
          <w:p w:rsidR="007260EF" w:rsidRPr="00AD0190" w:rsidRDefault="007260EF" w:rsidP="00CB54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0EF" w:rsidRPr="00AD0190" w:rsidRDefault="007260EF" w:rsidP="00CB54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9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260EF" w:rsidRPr="00AD0190" w:rsidRDefault="007260EF" w:rsidP="00CB54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9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7260EF" w:rsidRPr="00AD0190" w:rsidRDefault="007260EF" w:rsidP="00CB54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90">
              <w:rPr>
                <w:rFonts w:ascii="Times New Roman" w:hAnsi="Times New Roman" w:cs="Times New Roman"/>
                <w:sz w:val="28"/>
                <w:szCs w:val="28"/>
              </w:rPr>
              <w:t>__________ Хильченко Е.А.</w:t>
            </w:r>
          </w:p>
          <w:p w:rsidR="007260EF" w:rsidRPr="00AD0190" w:rsidRDefault="005C0775" w:rsidP="00CB54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97 от </w:t>
            </w:r>
            <w:r w:rsidR="007260EF" w:rsidRPr="00AD0190">
              <w:rPr>
                <w:rFonts w:ascii="Times New Roman" w:hAnsi="Times New Roman" w:cs="Times New Roman"/>
                <w:sz w:val="28"/>
                <w:szCs w:val="28"/>
              </w:rPr>
              <w:t>30 августа 2023</w:t>
            </w:r>
          </w:p>
        </w:tc>
      </w:tr>
    </w:tbl>
    <w:p w:rsidR="007260EF" w:rsidRDefault="007260EF" w:rsidP="007260EF"/>
    <w:p w:rsidR="007260EF" w:rsidRDefault="007260EF" w:rsidP="007260EF"/>
    <w:p w:rsidR="007260EF" w:rsidRDefault="007260EF" w:rsidP="00726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0EF" w:rsidRDefault="007260EF" w:rsidP="00726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0EF" w:rsidRPr="00AD0190" w:rsidRDefault="007260EF" w:rsidP="00726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260EF" w:rsidRPr="006719E3" w:rsidRDefault="007260EF" w:rsidP="007260E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AD0190">
        <w:rPr>
          <w:rFonts w:ascii="Times New Roman" w:eastAsiaTheme="majorEastAsia" w:hAnsi="Times New Roman" w:cs="Times New Roman"/>
          <w:color w:val="000000"/>
          <w:sz w:val="28"/>
          <w:szCs w:val="28"/>
        </w:rPr>
        <w:t>к</w:t>
      </w:r>
      <w:r w:rsidRPr="003D5776">
        <w:rPr>
          <w:rFonts w:ascii="Times New Roman" w:eastAsiaTheme="majorEastAsia" w:hAnsi="Times New Roman" w:cs="Times New Roman"/>
          <w:color w:val="000000"/>
          <w:sz w:val="28"/>
          <w:szCs w:val="28"/>
        </w:rPr>
        <w:t>урс</w:t>
      </w:r>
      <w:r w:rsidRPr="00AD0190">
        <w:rPr>
          <w:rFonts w:ascii="Times New Roman" w:eastAsiaTheme="majorEastAsia" w:hAnsi="Times New Roman" w:cs="Times New Roman"/>
          <w:color w:val="000000"/>
          <w:sz w:val="28"/>
          <w:szCs w:val="28"/>
        </w:rPr>
        <w:t>а</w:t>
      </w:r>
      <w:r w:rsidRPr="003D5776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внеурочной </w:t>
      </w:r>
      <w:r w:rsidRPr="006719E3">
        <w:rPr>
          <w:rFonts w:ascii="Times New Roman" w:eastAsiaTheme="majorEastAsia" w:hAnsi="Times New Roman" w:cs="Times New Roman"/>
          <w:color w:val="000000"/>
          <w:sz w:val="28"/>
          <w:szCs w:val="28"/>
        </w:rPr>
        <w:t>деятельности «</w:t>
      </w:r>
      <w:r w:rsidRPr="006719E3">
        <w:rPr>
          <w:rFonts w:ascii="Times New Roman" w:eastAsia="Calibri" w:hAnsi="Times New Roman" w:cs="Calibri"/>
          <w:sz w:val="28"/>
          <w:szCs w:val="28"/>
          <w:lang w:eastAsia="ar-SA"/>
        </w:rPr>
        <w:t>Трансформация школьного пространства</w:t>
      </w:r>
      <w:r w:rsidRPr="006719E3">
        <w:rPr>
          <w:rFonts w:ascii="Times New Roman" w:eastAsiaTheme="majorEastAsia" w:hAnsi="Times New Roman" w:cs="Times New Roman"/>
          <w:color w:val="000000"/>
          <w:sz w:val="28"/>
          <w:szCs w:val="28"/>
        </w:rPr>
        <w:t>»</w:t>
      </w:r>
    </w:p>
    <w:p w:rsidR="007260EF" w:rsidRPr="00AD0190" w:rsidRDefault="007260EF" w:rsidP="007260E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AD0190">
        <w:rPr>
          <w:rFonts w:ascii="Times New Roman" w:eastAsiaTheme="majorEastAsia" w:hAnsi="Times New Roman" w:cs="Times New Roman"/>
          <w:color w:val="000000"/>
          <w:sz w:val="28"/>
          <w:szCs w:val="28"/>
        </w:rPr>
        <w:t>для 8 класса среднего общего образования</w:t>
      </w:r>
    </w:p>
    <w:p w:rsidR="007260EF" w:rsidRPr="00AD0190" w:rsidRDefault="007260EF" w:rsidP="007260E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AD0190">
        <w:rPr>
          <w:rFonts w:ascii="Times New Roman" w:eastAsiaTheme="majorEastAsia" w:hAnsi="Times New Roman" w:cs="Times New Roman"/>
          <w:color w:val="000000"/>
          <w:sz w:val="28"/>
          <w:szCs w:val="28"/>
        </w:rPr>
        <w:t>на 2023-24 учебный год</w:t>
      </w:r>
    </w:p>
    <w:p w:rsidR="007260EF" w:rsidRDefault="007260EF" w:rsidP="007260EF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7260EF" w:rsidRDefault="007260EF" w:rsidP="007260EF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7260EF" w:rsidRDefault="007260EF" w:rsidP="007260EF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7260EF" w:rsidRDefault="007260EF" w:rsidP="007260EF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7260EF" w:rsidRDefault="007260EF" w:rsidP="007260EF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7260EF" w:rsidRPr="00AD0190" w:rsidRDefault="007260EF" w:rsidP="007260EF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AD0190">
        <w:rPr>
          <w:rFonts w:ascii="Times New Roman" w:eastAsiaTheme="majorEastAsia" w:hAnsi="Times New Roman" w:cs="Times New Roman"/>
          <w:color w:val="000000"/>
          <w:sz w:val="28"/>
          <w:szCs w:val="28"/>
        </w:rPr>
        <w:t>Составитель</w:t>
      </w:r>
    </w:p>
    <w:p w:rsidR="007260EF" w:rsidRPr="003D5776" w:rsidRDefault="007260EF" w:rsidP="007260EF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AD0190">
        <w:rPr>
          <w:rFonts w:ascii="Times New Roman" w:eastAsiaTheme="majorEastAsia" w:hAnsi="Times New Roman" w:cs="Times New Roman"/>
          <w:color w:val="000000"/>
          <w:sz w:val="28"/>
          <w:szCs w:val="28"/>
        </w:rPr>
        <w:t>Орлова И.П. учитель МБОУ «</w:t>
      </w:r>
      <w:proofErr w:type="spellStart"/>
      <w:r w:rsidRPr="00AD0190">
        <w:rPr>
          <w:rFonts w:ascii="Times New Roman" w:eastAsiaTheme="majorEastAsia" w:hAnsi="Times New Roman" w:cs="Times New Roman"/>
          <w:color w:val="000000"/>
          <w:sz w:val="28"/>
          <w:szCs w:val="28"/>
        </w:rPr>
        <w:t>БорСШ</w:t>
      </w:r>
      <w:proofErr w:type="spellEnd"/>
    </w:p>
    <w:p w:rsidR="007260EF" w:rsidRDefault="007260EF" w:rsidP="007260EF"/>
    <w:p w:rsidR="007260EF" w:rsidRDefault="007260EF" w:rsidP="00726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0EF" w:rsidRDefault="007260EF" w:rsidP="00726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0EF" w:rsidRDefault="007260EF" w:rsidP="00726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0EF" w:rsidRPr="00454468" w:rsidRDefault="007260EF" w:rsidP="00726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468">
        <w:rPr>
          <w:rFonts w:ascii="Times New Roman" w:hAnsi="Times New Roman" w:cs="Times New Roman"/>
          <w:sz w:val="28"/>
          <w:szCs w:val="28"/>
        </w:rPr>
        <w:t>П. Бор</w:t>
      </w:r>
    </w:p>
    <w:p w:rsidR="007260EF" w:rsidRPr="00454468" w:rsidRDefault="007260EF" w:rsidP="00726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468">
        <w:rPr>
          <w:rFonts w:ascii="Times New Roman" w:hAnsi="Times New Roman" w:cs="Times New Roman"/>
          <w:sz w:val="28"/>
          <w:szCs w:val="28"/>
        </w:rPr>
        <w:t>2023</w:t>
      </w:r>
    </w:p>
    <w:p w:rsidR="00267EEE" w:rsidRPr="00FC5C27" w:rsidRDefault="00267EEE" w:rsidP="00FC5C27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Пояснительная записка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C5C27">
        <w:rPr>
          <w:rFonts w:ascii="Times New Roman" w:hAnsi="Times New Roman" w:cs="Times New Roman"/>
          <w:color w:val="000000"/>
          <w:sz w:val="24"/>
          <w:szCs w:val="24"/>
        </w:rPr>
        <w:t>Рабочая программа курса внеурочной деятельности «</w:t>
      </w:r>
      <w:r w:rsidR="00F520A3" w:rsidRPr="00F520A3">
        <w:rPr>
          <w:rFonts w:ascii="Times New Roman" w:eastAsia="Calibri" w:hAnsi="Times New Roman" w:cs="Calibri"/>
          <w:sz w:val="24"/>
          <w:lang w:eastAsia="ar-SA"/>
        </w:rPr>
        <w:t>Трансформация школьного пространства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E56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требований к результатам освоения основной образовательной</w:t>
      </w:r>
      <w:r w:rsidR="00EE56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762A61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и обеспечивает достижение планируемых</w:t>
      </w:r>
      <w:r w:rsidR="00EE56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результатов.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При реализации курса внеурочной деятельности «</w:t>
      </w:r>
      <w:r w:rsidR="00F520A3" w:rsidRPr="00F520A3">
        <w:rPr>
          <w:rFonts w:ascii="Times New Roman" w:eastAsia="Calibri" w:hAnsi="Times New Roman" w:cs="Calibri"/>
          <w:sz w:val="24"/>
          <w:lang w:eastAsia="ar-SA"/>
        </w:rPr>
        <w:t>Трансформация школьного пространства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» обучающиеся</w:t>
      </w:r>
      <w:r w:rsidR="00EE56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получают возможность раскрыть свои способности, она способствует привитию навыков</w:t>
      </w:r>
      <w:r w:rsidR="00EE56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деятельности: исследовательской, поисковой, творческой,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формированию гражданского сознания, толерантного отношения к людям, и определить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направления своей деятельности в будущем.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Данная программа обеспечивает формирование ценностных установок, ориентирует на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потенциальных возможностей </w:t>
      </w:r>
      <w:r w:rsidR="00762A61"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, организует и сочетает в единой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смысловой последовательности продуктивные виды деятельности, в том числе в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сотрудничестве со сверстниками и взрослыми.</w:t>
      </w:r>
    </w:p>
    <w:p w:rsidR="00267EEE" w:rsidRPr="00145C1D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Программа строится на адаптированной к данным условиям концепции, создающей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условия для творческой самореализации личности всех участников образовательного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267EEE" w:rsidRPr="00F520A3" w:rsidRDefault="00267EEE" w:rsidP="00FC5C27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Общая характеристика курса внеурочной деятельности </w:t>
      </w:r>
      <w:r w:rsidRPr="00F520A3">
        <w:rPr>
          <w:rFonts w:ascii="Times New Roman" w:hAnsi="Times New Roman" w:cs="Times New Roman"/>
          <w:bCs w:val="0"/>
          <w:color w:val="000000"/>
          <w:sz w:val="24"/>
          <w:szCs w:val="24"/>
        </w:rPr>
        <w:t>«</w:t>
      </w:r>
      <w:r w:rsidR="00F520A3" w:rsidRPr="00F520A3">
        <w:rPr>
          <w:rFonts w:ascii="Times New Roman" w:eastAsia="Calibri" w:hAnsi="Times New Roman" w:cs="Calibri"/>
          <w:bCs w:val="0"/>
          <w:color w:val="auto"/>
          <w:sz w:val="24"/>
          <w:szCs w:val="22"/>
          <w:lang w:eastAsia="ar-SA"/>
        </w:rPr>
        <w:t>Трансформация школьного пространства</w:t>
      </w:r>
      <w:r w:rsidRPr="00F520A3">
        <w:rPr>
          <w:rFonts w:ascii="Times New Roman" w:hAnsi="Times New Roman" w:cs="Times New Roman"/>
          <w:bCs w:val="0"/>
          <w:color w:val="000000"/>
          <w:sz w:val="24"/>
          <w:szCs w:val="24"/>
        </w:rPr>
        <w:t>»</w:t>
      </w:r>
    </w:p>
    <w:p w:rsidR="00267EEE" w:rsidRPr="00145C1D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Программа внеурочной деятельности курса «</w:t>
      </w:r>
      <w:r w:rsidR="00F520A3" w:rsidRPr="00F520A3">
        <w:rPr>
          <w:rFonts w:ascii="Times New Roman" w:eastAsia="Calibri" w:hAnsi="Times New Roman" w:cs="Calibri"/>
          <w:sz w:val="24"/>
          <w:lang w:eastAsia="ar-SA"/>
        </w:rPr>
        <w:t>Трансформация школьного пространства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» предназначена для учащихся 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в условиях реализации ФГОС.</w:t>
      </w:r>
    </w:p>
    <w:p w:rsidR="00267EEE" w:rsidRPr="00145C1D" w:rsidRDefault="00267EEE" w:rsidP="00FC5C27">
      <w:pPr>
        <w:pStyle w:val="2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>Актуальность программы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разработки данного курса послужило введение на </w:t>
      </w:r>
      <w:r w:rsidR="00762A61"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ступени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школы. Содействие профессиональному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самоопределению учащихся всегда составляло одну из важнейших задач образования. В связи с этим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особенно актуальным становится расширение возможностей социализации учащихся,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их практической ориентации в особенностях </w:t>
      </w:r>
      <w:r w:rsidR="00A0415E"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Еще одним основанием для разработки данного курса послужил растущий интерес к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сфере профессиональной деятельности, посвященной дизайну интерьера. Данный курс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расширяет знания, </w:t>
      </w:r>
      <w:proofErr w:type="gram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касающихся</w:t>
      </w:r>
      <w:proofErr w:type="gram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дизайна.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По направленности курс носит </w:t>
      </w: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межпредметный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характер, так как не только углубляет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знания и умения учащихся, но и реализует широкие содержательные связи с уроками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изобразительного искусства, истории, мировой художественной культуры.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Основной формой работы учащихся является работа в группах и самостоятельная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работа при выполнении творческих заданий.</w:t>
      </w:r>
    </w:p>
    <w:p w:rsidR="00267EEE" w:rsidRPr="00145C1D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Изучение программного материала проводится на теоретических и практических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занятиях. Формы проведения занятий разнообразны: беседы, дискуссии, занятия викторины,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конкурсы, практические занятия. Программа реализуется в объеме 34 часа за курс обучения в 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классах.</w:t>
      </w:r>
    </w:p>
    <w:p w:rsidR="00267EEE" w:rsidRPr="00FC5C27" w:rsidRDefault="00267EEE" w:rsidP="00FC5C27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>Результаты освоения курса внеурочной деятельности</w:t>
      </w:r>
    </w:p>
    <w:p w:rsidR="00F45E7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1. В целом успешное, но не всегда систематическое следование ценностным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установкам модных тенденций.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Знаниевый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общие знания о традиционных ценностях моды (на занятиях</w:t>
      </w:r>
      <w:r w:rsidR="00F45E7E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Мотивационный компонент: в целом сформированная, но не систематически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проявляющаяся мотивация на приобщение к эстетическим, традиционным ценностям моды.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в целом успешное, но не всегда систематическое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следование ценностным установкам многонационального российского общества (уважение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социального многообразия, мораль, нравственность, гуманизм, добро, долг, совесть,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моральная ответственность, право (на занятиях художественно-эстетической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деятельностью).</w:t>
      </w:r>
      <w:proofErr w:type="gramEnd"/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2. В целом наличие ответственности, но не всегда системности в совершении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осознанных поступков.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Знаниевый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общие знания о моде и моделировании, их особенностях (на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занятиях 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C5C27">
        <w:rPr>
          <w:rFonts w:ascii="Times New Roman" w:hAnsi="Times New Roman" w:cs="Times New Roman"/>
          <w:color w:val="222222"/>
          <w:sz w:val="24"/>
          <w:szCs w:val="24"/>
        </w:rPr>
        <w:t xml:space="preserve">Сформированность системы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взглядов, оценок и образных представлений о мире </w:t>
      </w:r>
      <w:r w:rsidRPr="00FC5C27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796CB4" w:rsidRPr="00FC5C2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222222"/>
          <w:sz w:val="24"/>
          <w:szCs w:val="24"/>
        </w:rPr>
        <w:t>своем в нём месте, положительное отношение к окружающей действительности и самому</w:t>
      </w:r>
      <w:r w:rsidR="00796CB4" w:rsidRPr="00FC5C2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222222"/>
          <w:sz w:val="24"/>
          <w:szCs w:val="24"/>
        </w:rPr>
        <w:t>себе.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Знаниевый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наличие представлений о закономерностях развития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человеческого общества в культурной области.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Мотивационный компонент: стремление изучать социальные роли, выявлять свое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место и позицию в социуме (на занятиях 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проявление способностей делать необходимые выводы и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давать обоснованные оценки социальным событиям и процессам (на занятиях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4. Сформированность ответственного отношения к учению, стремление к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самопознанию.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Знаниевый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знание важности процесса обучения в своей жизненной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перспективе (на занятиях 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Мотивационный компонент: интерес к изучению своих личностных ресурсов, важных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для овладения знаниями (на занятиях 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стремление к рефлексии на свой внутренний, интимный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мир, поиск своих возможностей (на занятиях 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5. Сформированность коммуникативной компетентности при взаимодействии </w:t>
      </w: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сосверстниками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>, детьми старшего и младшего возраста, взрослыми.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Знаниевый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знание механизмов манипулирования и способов их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противостоянию в </w:t>
      </w: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Мотивационный компонент: стремление к общению со сверстниками, установлению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доверительных отношений (на занятиях 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умение вербально формулировать свои потребности и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желания, не вступающие в противоречие с общественными ценностями (на занятиях</w:t>
      </w:r>
      <w:r w:rsidR="00DF6887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6. Готовность и способность вести диалог с представителями ближайшего окружения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устанавливать коммуникацию.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Знаниевый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понимание закономерностей передачи и восприятия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информации в реальном и виртуальном пространстве (на занятиях 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Мотивационный компонент: заинтересованность во взаимодействии с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представителями ближайшего окружения (на занятиях художественно-эстетической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умение вежливо общаться со знакомыми и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малознакомыми людьми (на занятиях 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7. Значение сформированности ценности здорового образа жизни.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Знаниевый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знание, понимание важности ценностей здорового и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безопасного образа жизни.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Мотивационный компонент: интерес к изучению и развитие ценностей моды и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модных тенденций, композиции в одежде.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проявление своих сформировавшихся ценностей образа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жизни.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8. Значение сформированности усвоения правил индивидуального и коллективного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безопасного поведения в разных ситуациях, правил поведения на выступлениях.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Знаниевый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знание правил индивидуального и коллективного безопасного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поведения в разных ситуациях, правил поведения на выступлениях (на занятиях</w:t>
      </w:r>
      <w:r w:rsidR="00796CB4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Мотивационный компонент: интерес - понимание правил индивидуального и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коллективного безопасного поведения в разных ситуациях, правил поведения на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выступлениях (на занятиях 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проявление своих сформировавшихся правил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индивидуального и коллективного безопасного поведения в разных ситуациях, правил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поведения на выступлениях.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единого, целостного образа мира при разнообразии культур,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национальностей, религий, отказ от деления на «своих» и «чужих», уважение культуры всех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народов, развитие толерантности.</w:t>
      </w:r>
      <w:proofErr w:type="gramEnd"/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Знаниевый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знание основной ответственности, культуры поведения (на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занятиях 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Мотивационный компонент: выделение нравственных и моральных норм (на занятиях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формирование чувства прекрасного и эстетических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чувств на основе знакомства с мировой и отечественной культурой (на занятиях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10. Освоение компетентностей в сфере организационной деятельности.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Знаниевый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знание основных творческих ролей подростка и взрослых (на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занятиях художественно-эстетической 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Мотивационный компонент: стремление к самостоятельности и приобретению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активной позиции в моделировании (на занятиях художественно-эстетической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деятельностью).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умение определять творческую роль в выборе модели.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11. Сформированность творческого поведения.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Знаниевый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знание основ моделирования.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Мотивационный компонент: стремление к самостоятельному решению выбора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модели.</w:t>
      </w:r>
    </w:p>
    <w:p w:rsidR="00267EEE" w:rsidRPr="00145C1D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компонент: реализация творческого проектного замысла.</w:t>
      </w:r>
    </w:p>
    <w:p w:rsidR="00267EEE" w:rsidRPr="00FC5C27" w:rsidRDefault="00267EEE" w:rsidP="00FC5C27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>Метапредметные результаты освоения рабочей программы курса внеурочной</w:t>
      </w:r>
      <w:r w:rsidR="006350CF"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>деятельности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EEE" w:rsidRPr="00FC5C27" w:rsidRDefault="00267EEE" w:rsidP="00FC5C27">
      <w:pPr>
        <w:pStyle w:val="2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>Регулятивные</w:t>
      </w:r>
      <w:r w:rsidR="00060DC9"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универсальные учебные действия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для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себя новые задачи в учебе и познавательной деятельности, развивать мотивы и интересы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своей познавательной деятельности (целеполагание).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результаты.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конечный результат.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возможностей.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.6.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 обосновывая логическую последовательность шагов.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альтернативные, осознанно выбирать наиболее эффективные способы решения учебных и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познавательных задач (планирование).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Определять необходимые действи</w:t>
      </w:r>
      <w:proofErr w:type="gram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FC5C27">
        <w:rPr>
          <w:rFonts w:ascii="Times New Roman" w:hAnsi="Times New Roman" w:cs="Times New Roman"/>
          <w:color w:val="000000"/>
          <w:sz w:val="24"/>
          <w:szCs w:val="24"/>
        </w:rPr>
        <w:t>я) в соответствии с учебной и познавательной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задачей и составлять алгоритм их выполнения.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учебных и познавательных задач.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Определять/находить, в том числе из предложенных вариантов, условия для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выполнения учебной и познавательной задачи.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ориентиры, ставить адекватные им задачи и предлагать действия, указывая и обосновывая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логическую последовательность шагов).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для решения задачи/достижения цели.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.6.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исследования).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.8.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технологии решения практических задач определенного класса.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.9.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Планировать и корректировать свою индивидуальную образовательную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траекторию.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Р3.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контроль своей деятельности в процессе достижения результата, определять способы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действий в рамках предложенных условий и требований, корректировать свои действия в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соответствии с изменяющейся ситуацией (контроль и коррекция).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Р3.1.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результатов и критерии оценки своей учебной деятельности.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Р3.2.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результатов и оценки своей деятельности.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Р3.3.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самоконтроль своей деятельности в рамках предложенных условий и требований.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Р3.4.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отсутствия планируемого результата.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Р3.5.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Находить достаточные средства для выполнения учебных действий в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изменяющейся ситуации и/или при отсутствии планируемого результата.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Р3.6.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анализа изменений ситуации для получения запланированных характеристик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продукта/результата.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Р3.7.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характеристиками процесса деятельности и по завершении деятельности предлагать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изменение характеристик процесса для получения улучшенных характеристик продукта.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Р3.8.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Сверять свои действия с целью и, при необходимости, исправлять ошибки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</w:t>
      </w:r>
      <w:r w:rsidR="006350CF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возможности ее решения (оценка).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для выполнения учебной задачи.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из цели и имеющихся средств, различая результат и способы действий.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определенным критериям в соответствии с целью деятельности.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внутренних ресурсов и доступных внешних ресурсов.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.6.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результатов.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Р5.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осознанного выбора </w:t>
      </w:r>
      <w:proofErr w:type="gram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и познавательной (познавательная рефлексия,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Р5.1.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деятельность и деятельность других обучающихся в процессе взаимопроверки.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Р5.2.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Соотносить реальные и планируемые результаты индивидуальной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и делать выводы.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Р5.3.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Р5.4.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причины своего успеха или неуспеха и находить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способы выхода из ситуации неуспеха.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Р5.5.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параметры этих действий привели к получению имеющегося продукта учебной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267EEE" w:rsidRPr="00145C1D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Р5.6.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Демонстрировать приемы регуляции психофизиологических/ эмоциональных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состояний для достижения эффекта успокоения (устранения эмоциональной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напряженности), эффекта восстановления (ослабления проявлений утомления), эффекта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активизации (повышения психофизиологической реактивности).</w:t>
      </w:r>
    </w:p>
    <w:p w:rsidR="00267EEE" w:rsidRPr="00FC5C27" w:rsidRDefault="00267EEE" w:rsidP="00FC5C27">
      <w:pPr>
        <w:pStyle w:val="2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>Познавательные универсальные учебные действия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сравнивать, классифицировать и обобщать факты и явления.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П.6.6.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между явлениями, из этих обстоятельств выделять определяющие, способные быть причиной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данного явления, выявлять причины и следствия явлений.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.8.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этом общие признаки.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.9.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задачи.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.10.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предлагать и применять способ проверки достоверности информации.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.11. </w:t>
      </w: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эмоциональное впечатление, оказанное на него источником.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Start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.14.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подтверждать вывод собственной аргументацией.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П8.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Смысловое чтение.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П8.7.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Систематизировать, сопоставлять, анализировать, обобщать и интерпретировать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информацию, содержащуюся в готовых информационных объектах.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П10.1.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П10.2.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словарями.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П10.3.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объективизации результатов поиска.</w:t>
      </w:r>
    </w:p>
    <w:p w:rsidR="00267EEE" w:rsidRPr="00145C1D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П10.4.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267EEE" w:rsidRPr="00FC5C27" w:rsidRDefault="00267EEE" w:rsidP="00FC5C27">
      <w:pPr>
        <w:pStyle w:val="2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>Коммуникативные универсальные учебные действия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К11.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учителем и сверстниками; работать индивидуально и в группе: находить общее решение и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разрешать конфликты на основе согласования позиций и учета интересов; формулировать,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аргументировать и отстаивать свое мнение (учебное сотрудничество).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К11.1.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К11.2.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К11.4.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препятствовали продуктивной коммуникации.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К11.5.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К11.6.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отстаивать свою точку зрения, в дискуссии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уметь выдвигать контраргументы, перефразировать свою мысль (владение механизмом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эквивалентных замен).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К11.7.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ошибочность своего мнения (если оно таково) и корректировать его</w:t>
      </w: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К11.8.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Предлагать альтернативное решение в конфликтной ситуации.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К11.9.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Выделять общую точку зрения в дискуссии.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К11.10.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поставленной перед группой задачей.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К11.11.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распределять роли, договариваться друг с другом и т. д.)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К11.12.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непониманием/неприятием со стороны собеседника задачи, формы или содержания диалога.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К12.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коммуникации для выражения своих чувств, мыслей и потребностей для планирования и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регуляции своей деятельности; владение устной и письменной речью, монологической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контекстной речью (коммуникация).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К12.1.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средства.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К12.2.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людьми (диалог в паре, в малой группе и т. д.).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К12.3.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К12.4.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речи, регламент в монологе и дискуссии в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соответствии с коммуникативной задачей.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К12.5.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 рамках диалога.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К12.6.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К12.7.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Создавать оригинальные тексты с использованием необходимых речевых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средств.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К12.8.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смысловых блоков своего выступления.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К12.9.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Использовать невербальные средства или наглядные материалы,</w:t>
      </w:r>
      <w:r w:rsidR="00236061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подготовленные/отобранные под руководством учителя.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К12.10.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Делать оценочный вывод о достижении цели коммуникации непосредственно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после завершения коммуникативного контакта и обосновывать его.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К13.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информационно-коммуникационных технологий (ИКТ-компетентность).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К13.1.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необходимые для решения учебных и практических задач с помощью ИКТ.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К13.4.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Использовать компьютерные технологии для решения информационных и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коммуникационных учебных задач.</w:t>
      </w:r>
    </w:p>
    <w:p w:rsidR="00267EEE" w:rsidRPr="00145C1D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К13.5.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норм.</w:t>
      </w:r>
    </w:p>
    <w:p w:rsidR="00267EEE" w:rsidRPr="00FC5C27" w:rsidRDefault="00267EEE" w:rsidP="00FC5C27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>Содержание учебного курса</w:t>
      </w:r>
    </w:p>
    <w:p w:rsidR="00267EEE" w:rsidRPr="00FC5C27" w:rsidRDefault="00267EEE" w:rsidP="00FC5C27">
      <w:pPr>
        <w:pStyle w:val="2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>Модуль 1 «Вводное занятие» (1 час)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работы: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знакомство с содержанием и задачами программы на учебный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год; инструктаж по правилам безопасного поведения в образовательном учреждении;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игровая программа на сплочение коллектива.</w:t>
      </w:r>
    </w:p>
    <w:p w:rsidR="00267EEE" w:rsidRPr="00145C1D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и формы работы: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беседа, </w:t>
      </w:r>
      <w:r w:rsidRPr="00FC5C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игра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EEE" w:rsidRPr="00FC5C27" w:rsidRDefault="00267EEE" w:rsidP="00FC5C27">
      <w:pPr>
        <w:pStyle w:val="2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Модуль 2 «Основы дизайна» (3 часа)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работы: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определение, назначение, история возникновение и основные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виды дизайна; его связь с декоративно-прикладным искусством.</w:t>
      </w:r>
    </w:p>
    <w:p w:rsidR="00267EEE" w:rsidRPr="00145C1D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и формы работы: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беседа, обзор информационных источников, презентация,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просмотр видеофрагментов.</w:t>
      </w:r>
    </w:p>
    <w:p w:rsidR="00267EEE" w:rsidRPr="00FC5C27" w:rsidRDefault="00267EEE" w:rsidP="00FC5C27">
      <w:pPr>
        <w:pStyle w:val="2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>Модуль 3 «Художественное проектирование» (15 часов)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работы: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особенности линейной графики в художественном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проектировании; понятие, значение и правила выполнения рисунка, технического рисунка и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чертежа; основные выразительные средства в художественном проектировании;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особенности монохромных и полихромных изображений; принципы комбинирования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цветов; шрифт как необходимый элемент и выразительное средство художественного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проекта; основные этапы художественного проектирования; художественно-конструкторский поиск; </w:t>
      </w:r>
      <w:proofErr w:type="spellStart"/>
      <w:r w:rsidRPr="00FC5C27">
        <w:rPr>
          <w:rFonts w:ascii="Times New Roman" w:hAnsi="Times New Roman" w:cs="Times New Roman"/>
          <w:color w:val="000000"/>
          <w:sz w:val="24"/>
          <w:szCs w:val="24"/>
        </w:rPr>
        <w:t>эскизирование</w:t>
      </w:r>
      <w:proofErr w:type="spellEnd"/>
      <w:r w:rsidRPr="00FC5C27">
        <w:rPr>
          <w:rFonts w:ascii="Times New Roman" w:hAnsi="Times New Roman" w:cs="Times New Roman"/>
          <w:color w:val="000000"/>
          <w:sz w:val="24"/>
          <w:szCs w:val="24"/>
        </w:rPr>
        <w:t>; использование шаблонов.</w:t>
      </w:r>
    </w:p>
    <w:p w:rsidR="00267EEE" w:rsidRPr="00145C1D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и формы работы: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беседа, обзор информационных источников, презентация,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тренировочные упражнения, творческая работа.</w:t>
      </w:r>
    </w:p>
    <w:p w:rsidR="00267EEE" w:rsidRPr="00FC5C27" w:rsidRDefault="00267EEE" w:rsidP="00FC5C27">
      <w:pPr>
        <w:pStyle w:val="2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>Модуль 4 «Формообразование» (10 часов)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работы: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общие понятия и представления о форме; геометрические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признаки, виды и параметры форм; требования к форме; требования к эскизам; зависимость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формы от материалов и конструкции; соотношении форм в конструировании; объемное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моделирование.</w:t>
      </w:r>
    </w:p>
    <w:p w:rsidR="00267EEE" w:rsidRPr="00145C1D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и формы работы: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беседа, презентация, тренировочные упражнения,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творческая работа.</w:t>
      </w:r>
    </w:p>
    <w:p w:rsidR="00267EEE" w:rsidRPr="00FC5C27" w:rsidRDefault="00267EEE" w:rsidP="00FC5C27">
      <w:pPr>
        <w:pStyle w:val="2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>Модуль 5 «Понятие о композиции в дизайне» (5 часов)</w:t>
      </w:r>
    </w:p>
    <w:p w:rsidR="00267EEE" w:rsidRPr="00FC5C27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работы: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основные средства и виды композиции; начальные сведения о</w:t>
      </w:r>
      <w:r w:rsidR="00284319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фронтальной, объемной и глубинно-пространственной композиции.</w:t>
      </w:r>
    </w:p>
    <w:p w:rsidR="00267EEE" w:rsidRPr="00145C1D" w:rsidRDefault="00267EEE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и формы работы: </w:t>
      </w:r>
      <w:r w:rsidRPr="00FC5C27">
        <w:rPr>
          <w:rFonts w:ascii="Times New Roman" w:hAnsi="Times New Roman" w:cs="Times New Roman"/>
          <w:color w:val="000000"/>
          <w:sz w:val="24"/>
          <w:szCs w:val="24"/>
        </w:rPr>
        <w:t>беседа, презентация, тренировочные упражнения, КТД.</w:t>
      </w:r>
    </w:p>
    <w:p w:rsidR="00B30B65" w:rsidRPr="00FC5C27" w:rsidRDefault="00267EEE" w:rsidP="00FC5C27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bCs w:val="0"/>
          <w:color w:val="000000"/>
          <w:sz w:val="24"/>
          <w:szCs w:val="24"/>
        </w:rPr>
        <w:t>Учебно-тематический план</w:t>
      </w:r>
    </w:p>
    <w:p w:rsidR="00B30B65" w:rsidRPr="00FC5C27" w:rsidRDefault="00A07CAC" w:rsidP="00FC5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C0132" w:rsidRPr="00FC5C27">
        <w:rPr>
          <w:rFonts w:ascii="Times New Roman" w:hAnsi="Times New Roman" w:cs="Times New Roman"/>
          <w:color w:val="000000"/>
          <w:sz w:val="24"/>
          <w:szCs w:val="24"/>
        </w:rPr>
        <w:t xml:space="preserve"> класс (34 часа)</w:t>
      </w:r>
    </w:p>
    <w:tbl>
      <w:tblPr>
        <w:tblStyle w:val="a4"/>
        <w:tblW w:w="0" w:type="auto"/>
        <w:tblLook w:val="04A0"/>
      </w:tblPr>
      <w:tblGrid>
        <w:gridCol w:w="959"/>
        <w:gridCol w:w="3018"/>
        <w:gridCol w:w="1889"/>
        <w:gridCol w:w="1842"/>
        <w:gridCol w:w="1863"/>
      </w:tblGrid>
      <w:tr w:rsidR="00A07CAC" w:rsidRPr="00FC5C27" w:rsidTr="0062276C">
        <w:tc>
          <w:tcPr>
            <w:tcW w:w="959" w:type="dxa"/>
            <w:vMerge w:val="restart"/>
            <w:vAlign w:val="center"/>
          </w:tcPr>
          <w:p w:rsidR="00A07CAC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vAlign w:val="center"/>
          </w:tcPr>
          <w:p w:rsidR="00A07CAC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1889" w:type="dxa"/>
            <w:vMerge w:val="restart"/>
            <w:vAlign w:val="center"/>
          </w:tcPr>
          <w:p w:rsidR="00A07CAC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05" w:type="dxa"/>
            <w:gridSpan w:val="2"/>
            <w:vAlign w:val="center"/>
          </w:tcPr>
          <w:p w:rsidR="00A07CAC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07CAC" w:rsidRPr="00FC5C27" w:rsidTr="0062276C">
        <w:tc>
          <w:tcPr>
            <w:tcW w:w="959" w:type="dxa"/>
            <w:vMerge/>
            <w:vAlign w:val="center"/>
          </w:tcPr>
          <w:p w:rsidR="00A07CAC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vAlign w:val="center"/>
          </w:tcPr>
          <w:p w:rsidR="00A07CAC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A07CAC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7CAC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863" w:type="dxa"/>
            <w:vAlign w:val="center"/>
          </w:tcPr>
          <w:p w:rsidR="00A07CAC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B30B65" w:rsidRPr="00FC5C27" w:rsidTr="00943E27">
        <w:tc>
          <w:tcPr>
            <w:tcW w:w="959" w:type="dxa"/>
          </w:tcPr>
          <w:p w:rsidR="00B30B65" w:rsidRPr="00FC5C27" w:rsidRDefault="00B30B65" w:rsidP="005171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889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0B65" w:rsidRPr="00FC5C27" w:rsidTr="00943E27">
        <w:tc>
          <w:tcPr>
            <w:tcW w:w="959" w:type="dxa"/>
          </w:tcPr>
          <w:p w:rsidR="00B30B65" w:rsidRPr="00FC5C27" w:rsidRDefault="00B30B65" w:rsidP="005171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дизайна</w:t>
            </w:r>
          </w:p>
        </w:tc>
        <w:tc>
          <w:tcPr>
            <w:tcW w:w="1889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0B65" w:rsidRPr="00FC5C27" w:rsidTr="00943E27">
        <w:tc>
          <w:tcPr>
            <w:tcW w:w="959" w:type="dxa"/>
          </w:tcPr>
          <w:p w:rsidR="00B30B65" w:rsidRPr="00FC5C27" w:rsidRDefault="00B30B65" w:rsidP="005171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проектирование</w:t>
            </w:r>
          </w:p>
        </w:tc>
        <w:tc>
          <w:tcPr>
            <w:tcW w:w="1889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30B65" w:rsidRPr="00FC5C27" w:rsidTr="00943E27">
        <w:tc>
          <w:tcPr>
            <w:tcW w:w="959" w:type="dxa"/>
          </w:tcPr>
          <w:p w:rsidR="00B30B65" w:rsidRPr="00FC5C27" w:rsidRDefault="00B30B65" w:rsidP="005171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Формообразование</w:t>
            </w:r>
          </w:p>
        </w:tc>
        <w:tc>
          <w:tcPr>
            <w:tcW w:w="1889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B30B65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CAC" w:rsidRPr="00FC5C27" w:rsidTr="00943E27">
        <w:tc>
          <w:tcPr>
            <w:tcW w:w="959" w:type="dxa"/>
          </w:tcPr>
          <w:p w:rsidR="00A07CAC" w:rsidRPr="00FC5C27" w:rsidRDefault="00A07CAC" w:rsidP="005171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A07CAC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композиции в дизайне</w:t>
            </w:r>
          </w:p>
        </w:tc>
        <w:tc>
          <w:tcPr>
            <w:tcW w:w="1889" w:type="dxa"/>
          </w:tcPr>
          <w:p w:rsidR="00A07CAC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07CAC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A07CAC" w:rsidRPr="00FC5C27" w:rsidRDefault="00A07CAC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C7181" w:rsidRPr="00FC5C27" w:rsidTr="00FC7181">
        <w:tc>
          <w:tcPr>
            <w:tcW w:w="3977" w:type="dxa"/>
            <w:gridSpan w:val="2"/>
          </w:tcPr>
          <w:p w:rsidR="00FC7181" w:rsidRPr="00FC5C27" w:rsidRDefault="00FC7181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89" w:type="dxa"/>
          </w:tcPr>
          <w:p w:rsidR="00FC7181" w:rsidRPr="00FC5C27" w:rsidRDefault="00FC7181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FC7181" w:rsidRPr="00FC5C27" w:rsidRDefault="00FC7181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FC7181" w:rsidRPr="00FC5C27" w:rsidRDefault="00FC7181" w:rsidP="00517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145C1D" w:rsidRDefault="00145C1D" w:rsidP="00145C1D">
      <w:pPr>
        <w:pStyle w:val="a3"/>
        <w:numPr>
          <w:ilvl w:val="0"/>
          <w:numId w:val="2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tbl>
      <w:tblPr>
        <w:tblStyle w:val="a4"/>
        <w:tblW w:w="0" w:type="auto"/>
        <w:tblLook w:val="04A0"/>
      </w:tblPr>
      <w:tblGrid>
        <w:gridCol w:w="962"/>
        <w:gridCol w:w="1414"/>
        <w:gridCol w:w="993"/>
        <w:gridCol w:w="6202"/>
      </w:tblGrid>
      <w:tr w:rsidR="004F4548" w:rsidTr="000A318B">
        <w:tc>
          <w:tcPr>
            <w:tcW w:w="962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02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23D92" w:rsidRDefault="00C23D92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2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</w:tr>
      <w:tr w:rsidR="00C23D92" w:rsidTr="000A318B">
        <w:tc>
          <w:tcPr>
            <w:tcW w:w="962" w:type="dxa"/>
          </w:tcPr>
          <w:p w:rsidR="00C23D92" w:rsidRPr="004F4548" w:rsidRDefault="00C23D92" w:rsidP="00C23D92">
            <w:pPr>
              <w:pStyle w:val="a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C23D92" w:rsidRDefault="00C23D92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gridSpan w:val="2"/>
          </w:tcPr>
          <w:p w:rsidR="00C23D92" w:rsidRPr="00C23D92" w:rsidRDefault="00C23D92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дизайна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23D92" w:rsidRDefault="00C23D92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2" w:type="dxa"/>
          </w:tcPr>
          <w:p w:rsidR="004F4548" w:rsidRDefault="00C23D92" w:rsidP="00661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пределение, н</w:t>
            </w:r>
            <w:r w:rsidR="006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азначение, история возникновения.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23D92" w:rsidRDefault="00C23D92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2" w:type="dxa"/>
          </w:tcPr>
          <w:p w:rsidR="004F4548" w:rsidRDefault="00C23D92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виды дизайна</w:t>
            </w:r>
            <w:r w:rsidR="006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23D92" w:rsidRDefault="00C23D92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2" w:type="dxa"/>
          </w:tcPr>
          <w:p w:rsidR="004F4548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23D92"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 с декоративно-прикладным искусством.</w:t>
            </w:r>
          </w:p>
        </w:tc>
      </w:tr>
      <w:tr w:rsidR="00661840" w:rsidTr="000A318B">
        <w:tc>
          <w:tcPr>
            <w:tcW w:w="962" w:type="dxa"/>
          </w:tcPr>
          <w:p w:rsidR="00661840" w:rsidRPr="004F4548" w:rsidRDefault="00661840" w:rsidP="00E57BE7">
            <w:pPr>
              <w:pStyle w:val="a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gridSpan w:val="2"/>
          </w:tcPr>
          <w:p w:rsid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проектирование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2" w:type="dxa"/>
          </w:tcPr>
          <w:p w:rsidR="004F4548" w:rsidRDefault="00661840" w:rsidP="00661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собенности линейной графики в художественном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проектировании.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2" w:type="dxa"/>
          </w:tcPr>
          <w:p w:rsidR="004F4548" w:rsidRDefault="00661840" w:rsidP="00661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собенности линейной графики в художественном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проектировании.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2" w:type="dxa"/>
          </w:tcPr>
          <w:p w:rsidR="004F4548" w:rsidRDefault="00C85D05" w:rsidP="00C85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61840"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онятие, значение и правила выполнения рисунка, технического рисунка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чертежа.</w:t>
            </w:r>
            <w:r w:rsidR="00661840"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5D05" w:rsidTr="000A318B">
        <w:tc>
          <w:tcPr>
            <w:tcW w:w="962" w:type="dxa"/>
          </w:tcPr>
          <w:p w:rsidR="00C85D05" w:rsidRPr="004F4548" w:rsidRDefault="00C85D05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85D05" w:rsidRPr="00661840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2" w:type="dxa"/>
          </w:tcPr>
          <w:p w:rsidR="00C85D05" w:rsidRDefault="00C85D05">
            <w:r w:rsidRPr="0096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значение и правила выполнения рисунка, технического рисунка и чертежа. </w:t>
            </w:r>
          </w:p>
        </w:tc>
      </w:tr>
      <w:tr w:rsidR="00C85D05" w:rsidTr="000A318B">
        <w:tc>
          <w:tcPr>
            <w:tcW w:w="962" w:type="dxa"/>
          </w:tcPr>
          <w:p w:rsidR="00C85D05" w:rsidRPr="004F4548" w:rsidRDefault="00C85D05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85D05" w:rsidRPr="00661840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2" w:type="dxa"/>
          </w:tcPr>
          <w:p w:rsidR="00C85D05" w:rsidRDefault="00C85D05">
            <w:r w:rsidRPr="0096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значение и правила выполнения рисунка, технического рисунка и чертежа. 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2" w:type="dxa"/>
          </w:tcPr>
          <w:p w:rsidR="004F4548" w:rsidRDefault="00C85D05" w:rsidP="00C85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сновные выразительные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художественном проектировании.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2" w:type="dxa"/>
          </w:tcPr>
          <w:p w:rsidR="004F4548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сновные выразительные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художественном проектировании.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2" w:type="dxa"/>
          </w:tcPr>
          <w:p w:rsidR="004F4548" w:rsidRDefault="00C85D05" w:rsidP="00C85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монохромных и полихромных изображений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2" w:type="dxa"/>
          </w:tcPr>
          <w:p w:rsidR="004F4548" w:rsidRDefault="00C85D05" w:rsidP="00C85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ринципы комбинирования цветов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2" w:type="dxa"/>
          </w:tcPr>
          <w:p w:rsidR="004F4548" w:rsidRDefault="00C85D05" w:rsidP="00C85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рифт как необходимый элемент и выразительное средство художественного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2" w:type="dxa"/>
          </w:tcPr>
          <w:p w:rsidR="004F4548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рифт как необходимый элемент и выразительное средство художественного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2" w:type="dxa"/>
          </w:tcPr>
          <w:p w:rsidR="004F4548" w:rsidRDefault="00C85D05" w:rsidP="00C85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художественного проектирования.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2" w:type="dxa"/>
          </w:tcPr>
          <w:p w:rsidR="004F4548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жественно-конструкторский поиск.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2" w:type="dxa"/>
          </w:tcPr>
          <w:p w:rsidR="004F4548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скизирование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661840" w:rsidRDefault="00661840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2" w:type="dxa"/>
          </w:tcPr>
          <w:p w:rsidR="004F4548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шаблонов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5D05" w:rsidTr="000A318B">
        <w:tc>
          <w:tcPr>
            <w:tcW w:w="962" w:type="dxa"/>
          </w:tcPr>
          <w:p w:rsidR="00C85D05" w:rsidRPr="004F4548" w:rsidRDefault="00C85D05" w:rsidP="00E57BE7">
            <w:pPr>
              <w:pStyle w:val="a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gridSpan w:val="2"/>
          </w:tcPr>
          <w:p w:rsid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Формообразование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2" w:type="dxa"/>
          </w:tcPr>
          <w:p w:rsidR="004F4548" w:rsidRDefault="000A318B" w:rsidP="000A31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представления о форме.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2" w:type="dxa"/>
          </w:tcPr>
          <w:p w:rsidR="004F4548" w:rsidRDefault="000A318B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представления о форме.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2" w:type="dxa"/>
          </w:tcPr>
          <w:p w:rsidR="004F4548" w:rsidRDefault="000A318B" w:rsidP="000A31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еометрические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ризнаки, виды и параметры форм.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2" w:type="dxa"/>
          </w:tcPr>
          <w:p w:rsidR="004F4548" w:rsidRDefault="000A318B" w:rsidP="000A31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еометрические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ризнаки, виды и параметры форм.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2" w:type="dxa"/>
          </w:tcPr>
          <w:p w:rsidR="004F4548" w:rsidRDefault="000A318B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форме.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2" w:type="dxa"/>
          </w:tcPr>
          <w:p w:rsidR="004F4548" w:rsidRDefault="000A318B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эскизам.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2" w:type="dxa"/>
          </w:tcPr>
          <w:p w:rsidR="004F4548" w:rsidRDefault="000A318B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ависимость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рмы от материалов и конструкции.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2" w:type="dxa"/>
          </w:tcPr>
          <w:p w:rsidR="004F4548" w:rsidRDefault="000A318B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оотношении</w:t>
            </w:r>
            <w:proofErr w:type="gramEnd"/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в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нструировании.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2" w:type="dxa"/>
          </w:tcPr>
          <w:p w:rsidR="004F4548" w:rsidRDefault="000A318B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бъемное моделирование.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C85D05" w:rsidRDefault="00C85D05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2" w:type="dxa"/>
          </w:tcPr>
          <w:p w:rsidR="004F4548" w:rsidRDefault="000A318B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бъемное моделирование.</w:t>
            </w:r>
          </w:p>
        </w:tc>
      </w:tr>
      <w:tr w:rsidR="000A318B" w:rsidTr="00E231DD">
        <w:tc>
          <w:tcPr>
            <w:tcW w:w="962" w:type="dxa"/>
          </w:tcPr>
          <w:p w:rsidR="000A318B" w:rsidRPr="004F4548" w:rsidRDefault="000A318B" w:rsidP="00E57BE7">
            <w:pPr>
              <w:pStyle w:val="a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0A318B" w:rsidRDefault="000A318B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gridSpan w:val="2"/>
          </w:tcPr>
          <w:p w:rsidR="000A318B" w:rsidRDefault="00E57BE7" w:rsidP="00E57B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композиции в дизайне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E57BE7" w:rsidRDefault="00E57BE7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2" w:type="dxa"/>
          </w:tcPr>
          <w:p w:rsidR="004F4548" w:rsidRDefault="004F2A87" w:rsidP="004F2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BE7"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средства и виды композиции.</w:t>
            </w:r>
          </w:p>
        </w:tc>
      </w:tr>
      <w:tr w:rsidR="004F4548" w:rsidTr="000A318B">
        <w:tc>
          <w:tcPr>
            <w:tcW w:w="962" w:type="dxa"/>
          </w:tcPr>
          <w:p w:rsidR="004F4548" w:rsidRPr="004F4548" w:rsidRDefault="004F4548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4F4548" w:rsidRDefault="004F4548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4548" w:rsidRPr="00E57BE7" w:rsidRDefault="00E57BE7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2" w:type="dxa"/>
          </w:tcPr>
          <w:p w:rsidR="004F4548" w:rsidRDefault="004F2A87" w:rsidP="004F2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57BE7"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ачальные сведения о фронтальной, объемной и глубинно-пространственной композиции.</w:t>
            </w:r>
          </w:p>
        </w:tc>
      </w:tr>
      <w:tr w:rsidR="00E57BE7" w:rsidTr="000A318B">
        <w:tc>
          <w:tcPr>
            <w:tcW w:w="962" w:type="dxa"/>
          </w:tcPr>
          <w:p w:rsidR="00E57BE7" w:rsidRPr="004F4548" w:rsidRDefault="00E57BE7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E57BE7" w:rsidRDefault="00E57BE7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7BE7" w:rsidRPr="00E57BE7" w:rsidRDefault="00E57BE7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2" w:type="dxa"/>
          </w:tcPr>
          <w:p w:rsidR="00E57BE7" w:rsidRDefault="004F2A87" w:rsidP="004F2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ачальные сведения о фронтальной, объемной и глубинно-пространственной композиции.</w:t>
            </w:r>
          </w:p>
        </w:tc>
      </w:tr>
      <w:tr w:rsidR="00E57BE7" w:rsidTr="000A318B">
        <w:tc>
          <w:tcPr>
            <w:tcW w:w="962" w:type="dxa"/>
          </w:tcPr>
          <w:p w:rsidR="00E57BE7" w:rsidRPr="004F4548" w:rsidRDefault="00E57BE7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E57BE7" w:rsidRDefault="00E57BE7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7BE7" w:rsidRPr="00E57BE7" w:rsidRDefault="00E57BE7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2" w:type="dxa"/>
          </w:tcPr>
          <w:p w:rsidR="00E57BE7" w:rsidRDefault="004F2A87" w:rsidP="004F2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ачальные сведения о фронтальной, объемной и глубинно-пространственной композиции.</w:t>
            </w:r>
          </w:p>
        </w:tc>
      </w:tr>
      <w:tr w:rsidR="00E57BE7" w:rsidTr="000A318B">
        <w:tc>
          <w:tcPr>
            <w:tcW w:w="962" w:type="dxa"/>
          </w:tcPr>
          <w:p w:rsidR="00E57BE7" w:rsidRPr="004F4548" w:rsidRDefault="00E57BE7" w:rsidP="004F4548">
            <w:pPr>
              <w:pStyle w:val="a3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E57BE7" w:rsidRDefault="00E57BE7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7BE7" w:rsidRPr="00E57BE7" w:rsidRDefault="00E57BE7" w:rsidP="00145C1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2" w:type="dxa"/>
          </w:tcPr>
          <w:p w:rsidR="00E57BE7" w:rsidRDefault="004F2A87" w:rsidP="004F2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C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ачальные сведения о фронтальной, объемной и глубинно-пространственной композиции.</w:t>
            </w:r>
          </w:p>
        </w:tc>
      </w:tr>
    </w:tbl>
    <w:p w:rsidR="00D5602A" w:rsidRPr="00FC5C27" w:rsidRDefault="00D5602A" w:rsidP="00FC5C27">
      <w:pPr>
        <w:pStyle w:val="a3"/>
        <w:numPr>
          <w:ilvl w:val="0"/>
          <w:numId w:val="2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C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</w:t>
      </w:r>
      <w:r w:rsidR="00391381" w:rsidRPr="00FC5C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итература</w:t>
      </w:r>
      <w:r w:rsidRPr="00FC5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5602A" w:rsidRPr="00D5602A" w:rsidRDefault="00D5602A" w:rsidP="00FC5C2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Сокольникова Н.М.</w:t>
      </w:r>
      <w:r w:rsidRPr="00FC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и методика преподавания в начальной школе: Учеб</w:t>
      </w:r>
      <w:proofErr w:type="gram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  для студ. </w:t>
      </w:r>
      <w:proofErr w:type="spell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– 2-е изд., стереотип. – М.: Издательский центр «Академия», 2003.</w:t>
      </w:r>
    </w:p>
    <w:p w:rsidR="00D5602A" w:rsidRPr="00D5602A" w:rsidRDefault="00D5602A" w:rsidP="00FC5C2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С.А.</w:t>
      </w:r>
      <w:r w:rsidRPr="00FC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оформление: Учеб</w:t>
      </w:r>
      <w:proofErr w:type="gram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учащихся педучилищ по спец. № 2003 «Преподавание черчения и изобразит. Искусства». – М.: Просвещение, 1987.</w:t>
      </w:r>
    </w:p>
    <w:p w:rsidR="00D5602A" w:rsidRPr="00D5602A" w:rsidRDefault="00D5602A" w:rsidP="00FC5C2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С.И.</w:t>
      </w:r>
      <w:r w:rsidRPr="00FC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в наглядной агитации, изд. 3 - , </w:t>
      </w:r>
      <w:proofErr w:type="spell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М: Плакат, 1990.</w:t>
      </w:r>
    </w:p>
    <w:p w:rsidR="00D5602A" w:rsidRPr="00D5602A" w:rsidRDefault="00D5602A" w:rsidP="00FC5C2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С.А.</w:t>
      </w:r>
      <w:r w:rsidRPr="00FC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энциклопедия </w:t>
      </w:r>
      <w:proofErr w:type="spell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</w:t>
      </w:r>
      <w:proofErr w:type="spell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</w:t>
      </w:r>
      <w:proofErr w:type="spell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РИПОЛ КЛАССИК. 2002</w:t>
      </w:r>
    </w:p>
    <w:p w:rsidR="00D5602A" w:rsidRPr="00D5602A" w:rsidRDefault="00D5602A" w:rsidP="00FC5C2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С.Е.</w:t>
      </w:r>
      <w:r w:rsidRPr="00FC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изобразительного искусства и художественного проектирования: Учебник для учащихся нач. проф. учеб</w:t>
      </w:r>
      <w:proofErr w:type="gram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аведений /Светлана Евгеньевна Беляева. _ М.: Издательский центр «Академия», 2006.</w:t>
      </w:r>
    </w:p>
    <w:p w:rsidR="00D5602A" w:rsidRPr="00D5602A" w:rsidRDefault="00D5602A" w:rsidP="00FC5C2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«</w:t>
      </w:r>
      <w:proofErr w:type="spell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» 9 – 11 классы 1, 2 части. Сост. Савельева О.П. – Волгоград: ИТД «Корифей», 2005.</w:t>
      </w:r>
    </w:p>
    <w:p w:rsidR="00D5602A" w:rsidRPr="00D5602A" w:rsidRDefault="00D5602A" w:rsidP="00FC5C2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Линда </w:t>
      </w:r>
      <w:proofErr w:type="spell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Сонтаг</w:t>
      </w:r>
      <w:proofErr w:type="spell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Причёски и красота: - М.: «ЭКСМО», 1997.</w:t>
      </w:r>
    </w:p>
    <w:p w:rsidR="00D5602A" w:rsidRPr="00D5602A" w:rsidRDefault="00D5602A" w:rsidP="00FC5C2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Череда Н.С. Цветы из ткани: Техника. Приёмы. Изделия: Энциклопедия. – М.: АСТ – ПРЕСС КНИГА. _ 2006.</w:t>
      </w:r>
    </w:p>
    <w:p w:rsidR="00D5602A" w:rsidRPr="00D5602A" w:rsidRDefault="00D5602A" w:rsidP="00FC5C2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Короткова М.В. Культура повседневности: История костюма.- М.: </w:t>
      </w:r>
      <w:proofErr w:type="spell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2002.</w:t>
      </w:r>
    </w:p>
    <w:p w:rsidR="00D5602A" w:rsidRPr="00D5602A" w:rsidRDefault="00D5602A" w:rsidP="00FC5C2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 и стиль: большая энциклопедия. – М.: </w:t>
      </w:r>
      <w:proofErr w:type="spellStart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D5602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Саратов: Фаворит Букс, 2011.</w:t>
      </w:r>
    </w:p>
    <w:p w:rsidR="00D5602A" w:rsidRPr="00145C1D" w:rsidRDefault="00D5602A" w:rsidP="00D56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81" w:rsidRPr="00145C1D" w:rsidRDefault="00391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91381" w:rsidRPr="00145C1D" w:rsidSect="003A62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8A" w:rsidRDefault="0037158A" w:rsidP="00F17F13">
      <w:pPr>
        <w:spacing w:after="0" w:line="240" w:lineRule="auto"/>
      </w:pPr>
      <w:r>
        <w:separator/>
      </w:r>
    </w:p>
  </w:endnote>
  <w:endnote w:type="continuationSeparator" w:id="0">
    <w:p w:rsidR="0037158A" w:rsidRDefault="0037158A" w:rsidP="00F1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19077"/>
    </w:sdtPr>
    <w:sdtEndPr>
      <w:rPr>
        <w:rFonts w:ascii="Times New Roman" w:hAnsi="Times New Roman" w:cs="Times New Roman"/>
        <w:sz w:val="24"/>
        <w:szCs w:val="24"/>
      </w:rPr>
    </w:sdtEndPr>
    <w:sdtContent>
      <w:p w:rsidR="00F17F13" w:rsidRPr="00F17F13" w:rsidRDefault="003A620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F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7F13" w:rsidRPr="00F17F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7F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77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17F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7F13" w:rsidRDefault="00F17F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8A" w:rsidRDefault="0037158A" w:rsidP="00F17F13">
      <w:pPr>
        <w:spacing w:after="0" w:line="240" w:lineRule="auto"/>
      </w:pPr>
      <w:r>
        <w:separator/>
      </w:r>
    </w:p>
  </w:footnote>
  <w:footnote w:type="continuationSeparator" w:id="0">
    <w:p w:rsidR="0037158A" w:rsidRDefault="0037158A" w:rsidP="00F1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396"/>
    <w:multiLevelType w:val="multilevel"/>
    <w:tmpl w:val="4BAE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A6D26"/>
    <w:multiLevelType w:val="hybridMultilevel"/>
    <w:tmpl w:val="3F4C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03F1"/>
    <w:multiLevelType w:val="hybridMultilevel"/>
    <w:tmpl w:val="3F4C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9788E"/>
    <w:multiLevelType w:val="hybridMultilevel"/>
    <w:tmpl w:val="ECCE4F4E"/>
    <w:lvl w:ilvl="0" w:tplc="8BC44FA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EEE"/>
    <w:rsid w:val="00060DC9"/>
    <w:rsid w:val="000A318B"/>
    <w:rsid w:val="00145C1D"/>
    <w:rsid w:val="0015761C"/>
    <w:rsid w:val="001C124D"/>
    <w:rsid w:val="002312C7"/>
    <w:rsid w:val="00236061"/>
    <w:rsid w:val="00267EEE"/>
    <w:rsid w:val="00284319"/>
    <w:rsid w:val="00370610"/>
    <w:rsid w:val="0037158A"/>
    <w:rsid w:val="00391381"/>
    <w:rsid w:val="003A6206"/>
    <w:rsid w:val="004C0132"/>
    <w:rsid w:val="004F2A87"/>
    <w:rsid w:val="004F4548"/>
    <w:rsid w:val="005171DC"/>
    <w:rsid w:val="005C0775"/>
    <w:rsid w:val="00603BD5"/>
    <w:rsid w:val="0062276C"/>
    <w:rsid w:val="006350CF"/>
    <w:rsid w:val="00661840"/>
    <w:rsid w:val="007260EF"/>
    <w:rsid w:val="00762A61"/>
    <w:rsid w:val="00796CB4"/>
    <w:rsid w:val="00943E27"/>
    <w:rsid w:val="00A0415E"/>
    <w:rsid w:val="00A07CAC"/>
    <w:rsid w:val="00B26013"/>
    <w:rsid w:val="00B30B65"/>
    <w:rsid w:val="00C214CD"/>
    <w:rsid w:val="00C23D92"/>
    <w:rsid w:val="00C85D05"/>
    <w:rsid w:val="00D5602A"/>
    <w:rsid w:val="00DE7FD1"/>
    <w:rsid w:val="00DF6887"/>
    <w:rsid w:val="00E57BE7"/>
    <w:rsid w:val="00EE5661"/>
    <w:rsid w:val="00F17F13"/>
    <w:rsid w:val="00F45E7E"/>
    <w:rsid w:val="00F520A3"/>
    <w:rsid w:val="00FB2FDD"/>
    <w:rsid w:val="00FC5C27"/>
    <w:rsid w:val="00FC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6"/>
  </w:style>
  <w:style w:type="paragraph" w:styleId="1">
    <w:name w:val="heading 1"/>
    <w:basedOn w:val="a"/>
    <w:next w:val="a"/>
    <w:link w:val="10"/>
    <w:uiPriority w:val="9"/>
    <w:qFormat/>
    <w:rsid w:val="00231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7E"/>
    <w:pPr>
      <w:ind w:left="720"/>
      <w:contextualSpacing/>
    </w:pPr>
  </w:style>
  <w:style w:type="table" w:styleId="a4">
    <w:name w:val="Table Grid"/>
    <w:basedOn w:val="a1"/>
    <w:uiPriority w:val="59"/>
    <w:rsid w:val="00B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F13"/>
  </w:style>
  <w:style w:type="paragraph" w:styleId="a7">
    <w:name w:val="footer"/>
    <w:basedOn w:val="a"/>
    <w:link w:val="a8"/>
    <w:uiPriority w:val="99"/>
    <w:unhideWhenUsed/>
    <w:rsid w:val="00F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F13"/>
  </w:style>
  <w:style w:type="character" w:customStyle="1" w:styleId="10">
    <w:name w:val="Заголовок 1 Знак"/>
    <w:basedOn w:val="a0"/>
    <w:link w:val="1"/>
    <w:uiPriority w:val="9"/>
    <w:rsid w:val="0023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2312C7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2C7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2312C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312C7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312C7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6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943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7E"/>
    <w:pPr>
      <w:ind w:left="720"/>
      <w:contextualSpacing/>
    </w:pPr>
  </w:style>
  <w:style w:type="table" w:styleId="a4">
    <w:name w:val="Table Grid"/>
    <w:basedOn w:val="a1"/>
    <w:uiPriority w:val="59"/>
    <w:rsid w:val="00B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F13"/>
  </w:style>
  <w:style w:type="paragraph" w:styleId="a7">
    <w:name w:val="footer"/>
    <w:basedOn w:val="a"/>
    <w:link w:val="a8"/>
    <w:uiPriority w:val="99"/>
    <w:unhideWhenUsed/>
    <w:rsid w:val="00F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F13"/>
  </w:style>
  <w:style w:type="character" w:customStyle="1" w:styleId="10">
    <w:name w:val="Заголовок 1 Знак"/>
    <w:basedOn w:val="a0"/>
    <w:link w:val="1"/>
    <w:uiPriority w:val="9"/>
    <w:rsid w:val="0023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2312C7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2C7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2312C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312C7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312C7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6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943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4FF8-6885-414D-8B27-95E2E1AD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Ladaeva</cp:lastModifiedBy>
  <cp:revision>4</cp:revision>
  <dcterms:created xsi:type="dcterms:W3CDTF">2022-12-16T08:21:00Z</dcterms:created>
  <dcterms:modified xsi:type="dcterms:W3CDTF">2023-10-04T07:39:00Z</dcterms:modified>
</cp:coreProperties>
</file>